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A3B" w:rsidRPr="00D84BA0" w:rsidRDefault="0076686D">
      <w:pPr>
        <w:rPr>
          <w:rFonts w:ascii="Times New Roman" w:hAnsi="Times New Roman" w:cs="Times New Roman"/>
          <w:b/>
          <w:sz w:val="36"/>
          <w:szCs w:val="36"/>
        </w:rPr>
      </w:pPr>
      <w:r w:rsidRPr="00D84BA0">
        <w:rPr>
          <w:rFonts w:ascii="Times New Roman" w:hAnsi="Times New Roman" w:cs="Times New Roman"/>
          <w:b/>
          <w:sz w:val="36"/>
          <w:szCs w:val="36"/>
        </w:rPr>
        <w:t>MODULE 1: DEVELOPING 21st CENTURY SKILLS</w:t>
      </w:r>
    </w:p>
    <w:p w:rsidR="0076686D" w:rsidRDefault="0076686D">
      <w:pPr>
        <w:rPr>
          <w:rFonts w:ascii="Times New Roman" w:hAnsi="Times New Roman" w:cs="Times New Roman"/>
          <w:sz w:val="32"/>
          <w:szCs w:val="32"/>
        </w:rPr>
      </w:pPr>
    </w:p>
    <w:p w:rsidR="0076686D" w:rsidRPr="00D84BA0" w:rsidRDefault="0076686D">
      <w:pPr>
        <w:rPr>
          <w:rFonts w:ascii="Times New Roman" w:hAnsi="Times New Roman" w:cs="Times New Roman"/>
          <w:b/>
          <w:sz w:val="32"/>
          <w:szCs w:val="32"/>
        </w:rPr>
      </w:pPr>
      <w:r w:rsidRPr="00D84BA0">
        <w:rPr>
          <w:rFonts w:ascii="Times New Roman" w:hAnsi="Times New Roman" w:cs="Times New Roman"/>
          <w:b/>
          <w:sz w:val="32"/>
          <w:szCs w:val="32"/>
        </w:rPr>
        <w:t>Exercise 1: Identifying Essential Skills</w:t>
      </w:r>
    </w:p>
    <w:p w:rsidR="0076686D" w:rsidRDefault="0076686D">
      <w:pPr>
        <w:rPr>
          <w:rFonts w:ascii="Times New Roman" w:hAnsi="Times New Roman" w:cs="Times New Roman"/>
          <w:sz w:val="32"/>
          <w:szCs w:val="32"/>
        </w:rPr>
      </w:pPr>
    </w:p>
    <w:p w:rsidR="0076686D" w:rsidRDefault="0076686D">
      <w:pPr>
        <w:rPr>
          <w:rFonts w:ascii="Times New Roman" w:hAnsi="Times New Roman" w:cs="Times New Roman"/>
          <w:sz w:val="28"/>
          <w:szCs w:val="28"/>
        </w:rPr>
      </w:pPr>
      <w:r>
        <w:rPr>
          <w:rFonts w:ascii="Times New Roman" w:hAnsi="Times New Roman" w:cs="Times New Roman"/>
          <w:sz w:val="32"/>
          <w:szCs w:val="32"/>
        </w:rPr>
        <w:t xml:space="preserve">           </w:t>
      </w:r>
      <w:r w:rsidRPr="0076686D">
        <w:rPr>
          <w:rFonts w:ascii="Times New Roman" w:hAnsi="Times New Roman" w:cs="Times New Roman"/>
          <w:sz w:val="28"/>
          <w:szCs w:val="28"/>
        </w:rPr>
        <w:t xml:space="preserve">When students graduate </w:t>
      </w:r>
      <w:r>
        <w:rPr>
          <w:rFonts w:ascii="Times New Roman" w:hAnsi="Times New Roman" w:cs="Times New Roman"/>
          <w:sz w:val="28"/>
          <w:szCs w:val="28"/>
        </w:rPr>
        <w:t>from your school system, what is essential for them to know and to be able to do to be successful in the 21st century workplace?</w:t>
      </w:r>
    </w:p>
    <w:p w:rsidR="0076686D" w:rsidRDefault="0076686D">
      <w:pPr>
        <w:rPr>
          <w:rFonts w:ascii="Times New Roman" w:hAnsi="Times New Roman" w:cs="Times New Roman"/>
          <w:sz w:val="28"/>
          <w:szCs w:val="28"/>
        </w:rPr>
      </w:pPr>
    </w:p>
    <w:p w:rsidR="0076686D" w:rsidRDefault="0076686D">
      <w:pPr>
        <w:rPr>
          <w:rFonts w:ascii="Times New Roman" w:hAnsi="Times New Roman" w:cs="Times New Roman"/>
          <w:sz w:val="28"/>
          <w:szCs w:val="28"/>
        </w:rPr>
      </w:pPr>
      <w:r w:rsidRPr="0076686D">
        <w:rPr>
          <w:rFonts w:ascii="Times New Roman" w:hAnsi="Times New Roman" w:cs="Times New Roman"/>
          <w:i/>
          <w:sz w:val="28"/>
          <w:szCs w:val="28"/>
        </w:rPr>
        <w:t xml:space="preserve">              In order for the students to be successful in the 21st century workplace, they must be able to know how to analyze, transform and create information, they must perform a variety of complex tasks or do multi-tasking using sophisticated technology, they must collaborate with coworkers to solve problems and make decisions and also students must have the 21st century skills that will help students adapt to changing society and technology.</w:t>
      </w:r>
    </w:p>
    <w:p w:rsidR="0076686D" w:rsidRDefault="0076686D">
      <w:pPr>
        <w:rPr>
          <w:rFonts w:ascii="Times New Roman" w:hAnsi="Times New Roman" w:cs="Times New Roman"/>
          <w:sz w:val="28"/>
          <w:szCs w:val="28"/>
        </w:rPr>
      </w:pPr>
    </w:p>
    <w:p w:rsidR="0076686D" w:rsidRPr="00D84BA0" w:rsidRDefault="0076686D" w:rsidP="00706BE6">
      <w:pPr>
        <w:rPr>
          <w:rFonts w:ascii="Times New Roman" w:hAnsi="Times New Roman" w:cs="Times New Roman"/>
          <w:b/>
          <w:sz w:val="32"/>
          <w:szCs w:val="32"/>
        </w:rPr>
      </w:pPr>
      <w:r w:rsidRPr="00D84BA0">
        <w:rPr>
          <w:rFonts w:ascii="Times New Roman" w:hAnsi="Times New Roman" w:cs="Times New Roman"/>
          <w:b/>
          <w:sz w:val="32"/>
          <w:szCs w:val="32"/>
        </w:rPr>
        <w:t>Exer</w:t>
      </w:r>
      <w:r w:rsidR="00706BE6" w:rsidRPr="00D84BA0">
        <w:rPr>
          <w:rFonts w:ascii="Times New Roman" w:hAnsi="Times New Roman" w:cs="Times New Roman"/>
          <w:b/>
          <w:sz w:val="32"/>
          <w:szCs w:val="32"/>
        </w:rPr>
        <w:t>cise 2: Comparing Classrooms of  T</w:t>
      </w:r>
      <w:r w:rsidRPr="00D84BA0">
        <w:rPr>
          <w:rFonts w:ascii="Times New Roman" w:hAnsi="Times New Roman" w:cs="Times New Roman"/>
          <w:b/>
          <w:sz w:val="32"/>
          <w:szCs w:val="32"/>
        </w:rPr>
        <w:t>oday</w:t>
      </w:r>
      <w:r w:rsidR="00706BE6" w:rsidRPr="00D84BA0">
        <w:rPr>
          <w:rFonts w:ascii="Times New Roman" w:hAnsi="Times New Roman" w:cs="Times New Roman"/>
          <w:b/>
          <w:sz w:val="32"/>
          <w:szCs w:val="32"/>
        </w:rPr>
        <w:t xml:space="preserve"> with Classrooms of                               Tomorrow</w:t>
      </w:r>
    </w:p>
    <w:p w:rsidR="00706BE6" w:rsidRDefault="00706BE6" w:rsidP="00706BE6">
      <w:pPr>
        <w:jc w:val="center"/>
        <w:rPr>
          <w:rFonts w:ascii="Times New Roman" w:hAnsi="Times New Roman" w:cs="Times New Roman"/>
          <w:sz w:val="32"/>
          <w:szCs w:val="32"/>
        </w:rPr>
      </w:pPr>
    </w:p>
    <w:p w:rsidR="00706BE6" w:rsidRPr="00706BE6" w:rsidRDefault="00706BE6" w:rsidP="00706BE6">
      <w:pPr>
        <w:rPr>
          <w:rFonts w:ascii="Times New Roman" w:hAnsi="Times New Roman" w:cs="Times New Roman"/>
          <w:sz w:val="32"/>
          <w:szCs w:val="32"/>
        </w:rPr>
      </w:pPr>
      <w:r>
        <w:rPr>
          <w:rFonts w:ascii="Times New Roman" w:hAnsi="Times New Roman" w:cs="Times New Roman"/>
          <w:sz w:val="32"/>
          <w:szCs w:val="32"/>
        </w:rPr>
        <w:t>STEP 1:</w:t>
      </w:r>
    </w:p>
    <w:tbl>
      <w:tblPr>
        <w:tblStyle w:val="LightGrid"/>
        <w:tblW w:w="0" w:type="auto"/>
        <w:tblLook w:val="04A0"/>
      </w:tblPr>
      <w:tblGrid>
        <w:gridCol w:w="3192"/>
        <w:gridCol w:w="3192"/>
        <w:gridCol w:w="3192"/>
      </w:tblGrid>
      <w:tr w:rsidR="00706BE6" w:rsidTr="00706BE6">
        <w:trPr>
          <w:cnfStyle w:val="100000000000"/>
        </w:trPr>
        <w:tc>
          <w:tcPr>
            <w:cnfStyle w:val="001000000000"/>
            <w:tcW w:w="3192" w:type="dxa"/>
          </w:tcPr>
          <w:p w:rsidR="00706BE6" w:rsidRDefault="00706BE6" w:rsidP="00706BE6">
            <w:pPr>
              <w:rPr>
                <w:rFonts w:ascii="Times New Roman" w:hAnsi="Times New Roman" w:cs="Times New Roman"/>
                <w:sz w:val="32"/>
                <w:szCs w:val="32"/>
              </w:rPr>
            </w:pPr>
            <w:r>
              <w:rPr>
                <w:rFonts w:ascii="Times New Roman" w:hAnsi="Times New Roman" w:cs="Times New Roman"/>
                <w:sz w:val="32"/>
                <w:szCs w:val="32"/>
              </w:rPr>
              <w:t>How you were taught</w:t>
            </w:r>
          </w:p>
        </w:tc>
        <w:tc>
          <w:tcPr>
            <w:tcW w:w="3192" w:type="dxa"/>
          </w:tcPr>
          <w:p w:rsidR="00706BE6" w:rsidRDefault="00706BE6" w:rsidP="00706BE6">
            <w:pPr>
              <w:cnfStyle w:val="100000000000"/>
              <w:rPr>
                <w:rFonts w:ascii="Times New Roman" w:hAnsi="Times New Roman" w:cs="Times New Roman"/>
                <w:sz w:val="32"/>
                <w:szCs w:val="32"/>
              </w:rPr>
            </w:pPr>
            <w:r>
              <w:rPr>
                <w:rFonts w:ascii="Times New Roman" w:hAnsi="Times New Roman" w:cs="Times New Roman"/>
                <w:sz w:val="32"/>
                <w:szCs w:val="32"/>
              </w:rPr>
              <w:t>What you liked</w:t>
            </w:r>
          </w:p>
        </w:tc>
        <w:tc>
          <w:tcPr>
            <w:tcW w:w="3192" w:type="dxa"/>
          </w:tcPr>
          <w:p w:rsidR="00706BE6" w:rsidRDefault="00706BE6" w:rsidP="00706BE6">
            <w:pPr>
              <w:cnfStyle w:val="100000000000"/>
              <w:rPr>
                <w:rFonts w:ascii="Times New Roman" w:hAnsi="Times New Roman" w:cs="Times New Roman"/>
                <w:sz w:val="32"/>
                <w:szCs w:val="32"/>
              </w:rPr>
            </w:pPr>
            <w:r>
              <w:rPr>
                <w:rFonts w:ascii="Times New Roman" w:hAnsi="Times New Roman" w:cs="Times New Roman"/>
                <w:sz w:val="32"/>
                <w:szCs w:val="32"/>
              </w:rPr>
              <w:t>What your frustrations were</w:t>
            </w:r>
          </w:p>
        </w:tc>
      </w:tr>
      <w:tr w:rsidR="00706BE6" w:rsidTr="00706BE6">
        <w:trPr>
          <w:cnfStyle w:val="000000100000"/>
        </w:trPr>
        <w:tc>
          <w:tcPr>
            <w:cnfStyle w:val="001000000000"/>
            <w:tcW w:w="3192" w:type="dxa"/>
          </w:tcPr>
          <w:p w:rsidR="00706BE6" w:rsidRPr="00D84BA0" w:rsidRDefault="00706BE6" w:rsidP="00706BE6">
            <w:pPr>
              <w:pStyle w:val="ListParagraph"/>
              <w:numPr>
                <w:ilvl w:val="0"/>
                <w:numId w:val="1"/>
              </w:numPr>
              <w:rPr>
                <w:rFonts w:ascii="Times New Roman" w:hAnsi="Times New Roman" w:cs="Times New Roman"/>
                <w:sz w:val="28"/>
                <w:szCs w:val="28"/>
              </w:rPr>
            </w:pPr>
            <w:r w:rsidRPr="00D84BA0">
              <w:rPr>
                <w:rFonts w:ascii="Times New Roman" w:hAnsi="Times New Roman" w:cs="Times New Roman"/>
                <w:sz w:val="28"/>
                <w:szCs w:val="28"/>
              </w:rPr>
              <w:t>We are required to have books.</w:t>
            </w:r>
          </w:p>
        </w:tc>
        <w:tc>
          <w:tcPr>
            <w:tcW w:w="3192" w:type="dxa"/>
          </w:tcPr>
          <w:p w:rsidR="00706BE6" w:rsidRPr="00706BE6" w:rsidRDefault="00706BE6" w:rsidP="00706BE6">
            <w:pPr>
              <w:pStyle w:val="ListParagraph"/>
              <w:numPr>
                <w:ilvl w:val="0"/>
                <w:numId w:val="1"/>
              </w:numPr>
              <w:cnfStyle w:val="000000100000"/>
              <w:rPr>
                <w:rFonts w:ascii="Times New Roman" w:hAnsi="Times New Roman" w:cs="Times New Roman"/>
                <w:sz w:val="32"/>
                <w:szCs w:val="32"/>
              </w:rPr>
            </w:pPr>
            <w:r w:rsidRPr="00D84BA0">
              <w:rPr>
                <w:rFonts w:ascii="Times New Roman" w:hAnsi="Times New Roman" w:cs="Times New Roman"/>
                <w:sz w:val="28"/>
                <w:szCs w:val="28"/>
              </w:rPr>
              <w:t>We’re interested to listen because of the words and images that we can see visually</w:t>
            </w:r>
            <w:r>
              <w:rPr>
                <w:rFonts w:ascii="Times New Roman" w:hAnsi="Times New Roman" w:cs="Times New Roman"/>
                <w:sz w:val="32"/>
                <w:szCs w:val="32"/>
              </w:rPr>
              <w:t>.</w:t>
            </w:r>
          </w:p>
        </w:tc>
        <w:tc>
          <w:tcPr>
            <w:tcW w:w="3192" w:type="dxa"/>
          </w:tcPr>
          <w:p w:rsidR="00706BE6" w:rsidRPr="00706BE6" w:rsidRDefault="00706BE6" w:rsidP="00706BE6">
            <w:pPr>
              <w:pStyle w:val="ListParagraph"/>
              <w:numPr>
                <w:ilvl w:val="0"/>
                <w:numId w:val="1"/>
              </w:numPr>
              <w:cnfStyle w:val="000000100000"/>
              <w:rPr>
                <w:rFonts w:ascii="Times New Roman" w:hAnsi="Times New Roman" w:cs="Times New Roman"/>
                <w:sz w:val="32"/>
                <w:szCs w:val="32"/>
              </w:rPr>
            </w:pPr>
            <w:r w:rsidRPr="00D84BA0">
              <w:rPr>
                <w:rFonts w:ascii="Times New Roman" w:hAnsi="Times New Roman" w:cs="Times New Roman"/>
                <w:sz w:val="28"/>
                <w:szCs w:val="28"/>
              </w:rPr>
              <w:t>Teachers would just say, “Study chapter blah..blah..blah</w:t>
            </w:r>
            <w:r w:rsidR="00D84BA0" w:rsidRPr="00D84BA0">
              <w:rPr>
                <w:rFonts w:ascii="Times New Roman" w:hAnsi="Times New Roman" w:cs="Times New Roman"/>
                <w:sz w:val="28"/>
                <w:szCs w:val="28"/>
              </w:rPr>
              <w:t xml:space="preserve"> because we will have quiz tomorrow” ,</w:t>
            </w:r>
            <w:r w:rsidR="00D84BA0">
              <w:rPr>
                <w:rFonts w:ascii="Times New Roman" w:hAnsi="Times New Roman" w:cs="Times New Roman"/>
                <w:sz w:val="32"/>
                <w:szCs w:val="32"/>
              </w:rPr>
              <w:t xml:space="preserve"> </w:t>
            </w:r>
            <w:r w:rsidR="00D84BA0" w:rsidRPr="00D84BA0">
              <w:rPr>
                <w:rFonts w:ascii="Times New Roman" w:hAnsi="Times New Roman" w:cs="Times New Roman"/>
                <w:sz w:val="28"/>
                <w:szCs w:val="28"/>
              </w:rPr>
              <w:t>without explaining it</w:t>
            </w:r>
            <w:r w:rsidR="00D84BA0">
              <w:rPr>
                <w:rFonts w:ascii="Times New Roman" w:hAnsi="Times New Roman" w:cs="Times New Roman"/>
                <w:sz w:val="28"/>
                <w:szCs w:val="28"/>
              </w:rPr>
              <w:t xml:space="preserve"> to us.</w:t>
            </w:r>
          </w:p>
        </w:tc>
      </w:tr>
      <w:tr w:rsidR="00706BE6" w:rsidTr="00706BE6">
        <w:trPr>
          <w:cnfStyle w:val="000000010000"/>
        </w:trPr>
        <w:tc>
          <w:tcPr>
            <w:cnfStyle w:val="001000000000"/>
            <w:tcW w:w="3192" w:type="dxa"/>
          </w:tcPr>
          <w:p w:rsidR="00706BE6" w:rsidRPr="00D84BA0" w:rsidRDefault="00D84BA0" w:rsidP="00D84BA0">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lastRenderedPageBreak/>
              <w:t>Teachers use other resources to expand the topic.</w:t>
            </w:r>
          </w:p>
        </w:tc>
        <w:tc>
          <w:tcPr>
            <w:tcW w:w="3192" w:type="dxa"/>
          </w:tcPr>
          <w:p w:rsidR="00706BE6" w:rsidRPr="00D84BA0" w:rsidRDefault="00D84BA0" w:rsidP="00D84BA0">
            <w:pPr>
              <w:pStyle w:val="ListParagraph"/>
              <w:numPr>
                <w:ilvl w:val="0"/>
                <w:numId w:val="1"/>
              </w:numPr>
              <w:cnfStyle w:val="000000010000"/>
              <w:rPr>
                <w:rFonts w:ascii="Times New Roman" w:hAnsi="Times New Roman" w:cs="Times New Roman"/>
                <w:sz w:val="32"/>
                <w:szCs w:val="32"/>
              </w:rPr>
            </w:pPr>
            <w:r>
              <w:rPr>
                <w:rFonts w:ascii="Times New Roman" w:hAnsi="Times New Roman" w:cs="Times New Roman"/>
                <w:sz w:val="28"/>
                <w:szCs w:val="28"/>
              </w:rPr>
              <w:t xml:space="preserve">We acquire ideas, amazing facts and new information. </w:t>
            </w:r>
          </w:p>
        </w:tc>
        <w:tc>
          <w:tcPr>
            <w:tcW w:w="3192" w:type="dxa"/>
          </w:tcPr>
          <w:p w:rsidR="00706BE6" w:rsidRPr="00D84BA0" w:rsidRDefault="00D84BA0" w:rsidP="00D84BA0">
            <w:pPr>
              <w:pStyle w:val="ListParagraph"/>
              <w:numPr>
                <w:ilvl w:val="0"/>
                <w:numId w:val="1"/>
              </w:numPr>
              <w:cnfStyle w:val="000000010000"/>
              <w:rPr>
                <w:rFonts w:ascii="Times New Roman" w:hAnsi="Times New Roman" w:cs="Times New Roman"/>
                <w:sz w:val="32"/>
                <w:szCs w:val="32"/>
              </w:rPr>
            </w:pPr>
            <w:r>
              <w:rPr>
                <w:rFonts w:ascii="Times New Roman" w:hAnsi="Times New Roman" w:cs="Times New Roman"/>
                <w:sz w:val="28"/>
                <w:szCs w:val="28"/>
              </w:rPr>
              <w:t>Teachers would not attend the class but will send a secretary as her substitute and write very long stuffs  on the board and we would have quiz the day after.</w:t>
            </w:r>
          </w:p>
        </w:tc>
      </w:tr>
      <w:tr w:rsidR="00706BE6" w:rsidTr="00706BE6">
        <w:trPr>
          <w:cnfStyle w:val="000000100000"/>
        </w:trPr>
        <w:tc>
          <w:tcPr>
            <w:cnfStyle w:val="001000000000"/>
            <w:tcW w:w="3192" w:type="dxa"/>
          </w:tcPr>
          <w:p w:rsidR="00706BE6" w:rsidRPr="00D84BA0" w:rsidRDefault="00D84BA0" w:rsidP="00D84BA0">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We used zero base as the grading system.</w:t>
            </w:r>
          </w:p>
        </w:tc>
        <w:tc>
          <w:tcPr>
            <w:tcW w:w="3192" w:type="dxa"/>
          </w:tcPr>
          <w:p w:rsidR="00706BE6" w:rsidRPr="00D84BA0" w:rsidRDefault="00D84BA0" w:rsidP="00D84BA0">
            <w:pPr>
              <w:pStyle w:val="ListParagraph"/>
              <w:numPr>
                <w:ilvl w:val="0"/>
                <w:numId w:val="1"/>
              </w:numPr>
              <w:cnfStyle w:val="000000100000"/>
              <w:rPr>
                <w:rFonts w:ascii="Times New Roman" w:hAnsi="Times New Roman" w:cs="Times New Roman"/>
                <w:sz w:val="32"/>
                <w:szCs w:val="32"/>
              </w:rPr>
            </w:pPr>
            <w:r>
              <w:rPr>
                <w:rFonts w:ascii="Times New Roman" w:hAnsi="Times New Roman" w:cs="Times New Roman"/>
                <w:sz w:val="28"/>
                <w:szCs w:val="28"/>
              </w:rPr>
              <w:t>We were challenged to study hard.</w:t>
            </w:r>
          </w:p>
        </w:tc>
        <w:tc>
          <w:tcPr>
            <w:tcW w:w="3192" w:type="dxa"/>
          </w:tcPr>
          <w:p w:rsidR="00706BE6" w:rsidRPr="00D84BA0" w:rsidRDefault="00D84BA0" w:rsidP="00D84BA0">
            <w:pPr>
              <w:pStyle w:val="ListParagraph"/>
              <w:numPr>
                <w:ilvl w:val="0"/>
                <w:numId w:val="1"/>
              </w:numPr>
              <w:cnfStyle w:val="000000100000"/>
              <w:rPr>
                <w:rFonts w:ascii="Times New Roman" w:hAnsi="Times New Roman" w:cs="Times New Roman"/>
                <w:sz w:val="32"/>
                <w:szCs w:val="32"/>
              </w:rPr>
            </w:pPr>
            <w:r>
              <w:rPr>
                <w:rFonts w:ascii="Times New Roman" w:hAnsi="Times New Roman" w:cs="Times New Roman"/>
                <w:sz w:val="28"/>
                <w:szCs w:val="28"/>
              </w:rPr>
              <w:t xml:space="preserve">Some slow learners that experienced difficulties in their subjects became more difficult for them to aim high grades. </w:t>
            </w:r>
          </w:p>
        </w:tc>
      </w:tr>
      <w:tr w:rsidR="00706BE6" w:rsidTr="00706BE6">
        <w:trPr>
          <w:cnfStyle w:val="000000010000"/>
        </w:trPr>
        <w:tc>
          <w:tcPr>
            <w:cnfStyle w:val="001000000000"/>
            <w:tcW w:w="3192" w:type="dxa"/>
          </w:tcPr>
          <w:p w:rsidR="00706BE6" w:rsidRDefault="00706BE6" w:rsidP="00706BE6">
            <w:pPr>
              <w:rPr>
                <w:rFonts w:ascii="Times New Roman" w:hAnsi="Times New Roman" w:cs="Times New Roman"/>
                <w:sz w:val="32"/>
                <w:szCs w:val="32"/>
              </w:rPr>
            </w:pPr>
          </w:p>
        </w:tc>
        <w:tc>
          <w:tcPr>
            <w:tcW w:w="3192" w:type="dxa"/>
          </w:tcPr>
          <w:p w:rsidR="00706BE6" w:rsidRDefault="00706BE6" w:rsidP="00706BE6">
            <w:pPr>
              <w:cnfStyle w:val="000000010000"/>
              <w:rPr>
                <w:rFonts w:ascii="Times New Roman" w:hAnsi="Times New Roman" w:cs="Times New Roman"/>
                <w:sz w:val="32"/>
                <w:szCs w:val="32"/>
              </w:rPr>
            </w:pPr>
          </w:p>
        </w:tc>
        <w:tc>
          <w:tcPr>
            <w:tcW w:w="3192" w:type="dxa"/>
          </w:tcPr>
          <w:p w:rsidR="00706BE6" w:rsidRDefault="00706BE6" w:rsidP="00706BE6">
            <w:pPr>
              <w:cnfStyle w:val="000000010000"/>
              <w:rPr>
                <w:rFonts w:ascii="Times New Roman" w:hAnsi="Times New Roman" w:cs="Times New Roman"/>
                <w:sz w:val="32"/>
                <w:szCs w:val="32"/>
              </w:rPr>
            </w:pPr>
          </w:p>
        </w:tc>
      </w:tr>
    </w:tbl>
    <w:p w:rsidR="00706BE6" w:rsidRDefault="00706BE6" w:rsidP="00706BE6">
      <w:pPr>
        <w:rPr>
          <w:rFonts w:ascii="Times New Roman" w:hAnsi="Times New Roman" w:cs="Times New Roman"/>
          <w:sz w:val="32"/>
          <w:szCs w:val="32"/>
        </w:rPr>
      </w:pPr>
    </w:p>
    <w:p w:rsidR="00D84BA0" w:rsidRDefault="00D84BA0" w:rsidP="00706BE6">
      <w:pPr>
        <w:rPr>
          <w:rFonts w:ascii="Times New Roman" w:hAnsi="Times New Roman" w:cs="Times New Roman"/>
          <w:sz w:val="28"/>
          <w:szCs w:val="28"/>
        </w:rPr>
      </w:pPr>
      <w:r>
        <w:rPr>
          <w:rFonts w:ascii="Times New Roman" w:hAnsi="Times New Roman" w:cs="Times New Roman"/>
          <w:sz w:val="32"/>
          <w:szCs w:val="32"/>
        </w:rPr>
        <w:t xml:space="preserve">STEP 2: </w:t>
      </w:r>
      <w:r>
        <w:rPr>
          <w:rFonts w:ascii="Times New Roman" w:hAnsi="Times New Roman" w:cs="Times New Roman"/>
          <w:sz w:val="28"/>
          <w:szCs w:val="28"/>
        </w:rPr>
        <w:t>Why might students like 21st century, student-centered approaches?</w:t>
      </w:r>
    </w:p>
    <w:p w:rsidR="00D84BA0" w:rsidRDefault="00D84BA0" w:rsidP="00706BE6">
      <w:pPr>
        <w:rPr>
          <w:rFonts w:ascii="Times New Roman" w:hAnsi="Times New Roman" w:cs="Times New Roman"/>
          <w:sz w:val="28"/>
          <w:szCs w:val="28"/>
        </w:rPr>
      </w:pPr>
    </w:p>
    <w:p w:rsidR="00D84BA0" w:rsidRPr="00D84BA0" w:rsidRDefault="00D84BA0" w:rsidP="00706BE6">
      <w:pPr>
        <w:rPr>
          <w:rFonts w:ascii="Times New Roman" w:hAnsi="Times New Roman" w:cs="Times New Roman"/>
          <w:i/>
          <w:sz w:val="28"/>
          <w:szCs w:val="28"/>
        </w:rPr>
      </w:pPr>
      <w:r>
        <w:rPr>
          <w:rFonts w:ascii="Times New Roman" w:hAnsi="Times New Roman" w:cs="Times New Roman"/>
          <w:sz w:val="28"/>
          <w:szCs w:val="28"/>
        </w:rPr>
        <w:t xml:space="preserve">                </w:t>
      </w:r>
      <w:r w:rsidR="008E6FC5">
        <w:rPr>
          <w:rFonts w:ascii="Times New Roman" w:hAnsi="Times New Roman" w:cs="Times New Roman"/>
          <w:i/>
          <w:sz w:val="28"/>
          <w:szCs w:val="28"/>
        </w:rPr>
        <w:t>Students might like 21st century, student-centered approaches because they will benefit from it like they will get use to different kinds of technologies to conduct research and create knowledge, students often collaborate with peers and teachers and they will be able to apply their skills and construct their own knowledge so, they will have nothing to worry about. With all the reliable resources and technologies out there, it will be easy for them to get good grades if those will be use in an appropriate way.</w:t>
      </w:r>
    </w:p>
    <w:p w:rsidR="00D84BA0" w:rsidRDefault="00D84BA0" w:rsidP="00706BE6">
      <w:pPr>
        <w:rPr>
          <w:rFonts w:ascii="Times New Roman" w:hAnsi="Times New Roman" w:cs="Times New Roman"/>
          <w:sz w:val="32"/>
          <w:szCs w:val="32"/>
        </w:rPr>
      </w:pPr>
    </w:p>
    <w:p w:rsidR="008E6FC5" w:rsidRDefault="008E6FC5" w:rsidP="00706BE6">
      <w:pPr>
        <w:rPr>
          <w:rFonts w:ascii="Times New Roman" w:hAnsi="Times New Roman" w:cs="Times New Roman"/>
          <w:b/>
          <w:sz w:val="32"/>
          <w:szCs w:val="32"/>
        </w:rPr>
      </w:pPr>
      <w:r w:rsidRPr="008E6FC5">
        <w:rPr>
          <w:rFonts w:ascii="Times New Roman" w:hAnsi="Times New Roman" w:cs="Times New Roman"/>
          <w:b/>
          <w:sz w:val="32"/>
          <w:szCs w:val="32"/>
        </w:rPr>
        <w:t>Exercise 4: INTRODUCING YOURSELF</w:t>
      </w:r>
    </w:p>
    <w:p w:rsidR="008E6FC5" w:rsidRDefault="008E6FC5" w:rsidP="00706BE6">
      <w:pPr>
        <w:rPr>
          <w:rFonts w:ascii="Times New Roman" w:hAnsi="Times New Roman" w:cs="Times New Roman"/>
          <w:b/>
          <w:sz w:val="32"/>
          <w:szCs w:val="32"/>
        </w:rPr>
      </w:pPr>
    </w:p>
    <w:p w:rsidR="008E6FC5" w:rsidRDefault="008E6FC5" w:rsidP="00706BE6">
      <w:pPr>
        <w:rPr>
          <w:rFonts w:ascii="Times New Roman" w:hAnsi="Times New Roman" w:cs="Times New Roman"/>
          <w:sz w:val="28"/>
          <w:szCs w:val="28"/>
        </w:rPr>
      </w:pPr>
      <w:r>
        <w:rPr>
          <w:rFonts w:ascii="Times New Roman" w:hAnsi="Times New Roman" w:cs="Times New Roman"/>
          <w:sz w:val="32"/>
          <w:szCs w:val="32"/>
        </w:rPr>
        <w:t xml:space="preserve">Step 1: </w:t>
      </w:r>
      <w:r w:rsidRPr="008E6FC5">
        <w:rPr>
          <w:rFonts w:ascii="Times New Roman" w:hAnsi="Times New Roman" w:cs="Times New Roman"/>
          <w:sz w:val="28"/>
          <w:szCs w:val="28"/>
        </w:rPr>
        <w:t>What would you like to share</w:t>
      </w:r>
      <w:r>
        <w:rPr>
          <w:rFonts w:ascii="Times New Roman" w:hAnsi="Times New Roman" w:cs="Times New Roman"/>
          <w:sz w:val="32"/>
          <w:szCs w:val="32"/>
        </w:rPr>
        <w:t xml:space="preserve"> </w:t>
      </w:r>
      <w:r w:rsidRPr="008E6FC5">
        <w:rPr>
          <w:rFonts w:ascii="Times New Roman" w:hAnsi="Times New Roman" w:cs="Times New Roman"/>
          <w:sz w:val="28"/>
          <w:szCs w:val="28"/>
        </w:rPr>
        <w:t>about yourself?</w:t>
      </w:r>
      <w:r>
        <w:rPr>
          <w:rFonts w:ascii="Times New Roman" w:hAnsi="Times New Roman" w:cs="Times New Roman"/>
          <w:sz w:val="32"/>
          <w:szCs w:val="32"/>
        </w:rPr>
        <w:t xml:space="preserve"> </w:t>
      </w:r>
      <w:r>
        <w:rPr>
          <w:rFonts w:ascii="Times New Roman" w:hAnsi="Times New Roman" w:cs="Times New Roman"/>
          <w:sz w:val="28"/>
          <w:szCs w:val="28"/>
        </w:rPr>
        <w:t xml:space="preserve"> </w:t>
      </w:r>
      <w:r w:rsidR="002F229A">
        <w:rPr>
          <w:rFonts w:ascii="Times New Roman" w:hAnsi="Times New Roman" w:cs="Times New Roman"/>
          <w:sz w:val="28"/>
          <w:szCs w:val="28"/>
        </w:rPr>
        <w:t>Would you like to tell the grade level or subject area that you teach? Would you like to tell where you teach?</w:t>
      </w:r>
    </w:p>
    <w:p w:rsidR="008F01CB" w:rsidRDefault="008F01CB" w:rsidP="00706BE6">
      <w:pPr>
        <w:rPr>
          <w:rFonts w:ascii="Times New Roman" w:hAnsi="Times New Roman" w:cs="Times New Roman"/>
          <w:i/>
          <w:sz w:val="28"/>
          <w:szCs w:val="28"/>
        </w:rPr>
      </w:pPr>
      <w:r>
        <w:rPr>
          <w:rFonts w:ascii="Times New Roman" w:hAnsi="Times New Roman" w:cs="Times New Roman"/>
          <w:sz w:val="28"/>
          <w:szCs w:val="28"/>
        </w:rPr>
        <w:lastRenderedPageBreak/>
        <w:t xml:space="preserve">              </w:t>
      </w:r>
      <w:r>
        <w:rPr>
          <w:rFonts w:ascii="Times New Roman" w:hAnsi="Times New Roman" w:cs="Times New Roman"/>
          <w:i/>
          <w:sz w:val="28"/>
          <w:szCs w:val="28"/>
        </w:rPr>
        <w:t xml:space="preserve">What I would like to share about myself is that I’m an only child and a product of a broken family. My parents separated when I was just 9 years old and I am now living under the care of my mother and a stepfather. I graduated as one of the top honors during my grade school and highschool years. Currently, I’m taking up Education Major in Biological Sciences and I’m planning to have my masteral degree or take up pharmacy as my second course. Soon as I graduate, I want to teach in public schools so thatI can repay my mom for all the efforts she exerted just to send me to this prestigious university.  </w:t>
      </w:r>
    </w:p>
    <w:p w:rsidR="000742C8" w:rsidRDefault="000742C8" w:rsidP="00706BE6">
      <w:pPr>
        <w:rPr>
          <w:rFonts w:ascii="Times New Roman" w:hAnsi="Times New Roman" w:cs="Times New Roman"/>
          <w:i/>
          <w:sz w:val="28"/>
          <w:szCs w:val="28"/>
        </w:rPr>
      </w:pPr>
    </w:p>
    <w:p w:rsidR="00D70A53" w:rsidRPr="00D70A53" w:rsidRDefault="00D70A53" w:rsidP="00706BE6">
      <w:pPr>
        <w:rPr>
          <w:rFonts w:ascii="Times New Roman" w:hAnsi="Times New Roman" w:cs="Times New Roman"/>
          <w:b/>
          <w:sz w:val="40"/>
          <w:szCs w:val="40"/>
          <w:u w:val="single"/>
        </w:rPr>
      </w:pPr>
      <w:r w:rsidRPr="00D70A53">
        <w:rPr>
          <w:rFonts w:ascii="Times New Roman" w:hAnsi="Times New Roman" w:cs="Times New Roman"/>
          <w:b/>
          <w:sz w:val="40"/>
          <w:szCs w:val="40"/>
          <w:u w:val="single"/>
        </w:rPr>
        <w:t>21st Century Skills</w:t>
      </w:r>
    </w:p>
    <w:p w:rsidR="000742C8" w:rsidRDefault="00C94E90" w:rsidP="00706BE6">
      <w:pPr>
        <w:rPr>
          <w:rFonts w:ascii="Times New Roman" w:hAnsi="Times New Roman" w:cs="Times New Roman"/>
          <w:sz w:val="28"/>
          <w:szCs w:val="28"/>
        </w:rPr>
      </w:pPr>
      <w:r>
        <w:rPr>
          <w:rFonts w:ascii="Times New Roman" w:hAnsi="Times New Roman" w:cs="Times New Roman"/>
          <w:sz w:val="28"/>
          <w:szCs w:val="28"/>
        </w:rPr>
        <w:t xml:space="preserve"> </w:t>
      </w:r>
    </w:p>
    <w:p w:rsidR="00D70A53" w:rsidRDefault="00D70A53" w:rsidP="00706BE6">
      <w:pPr>
        <w:rPr>
          <w:rFonts w:ascii="Times New Roman" w:hAnsi="Times New Roman" w:cs="Times New Roman"/>
          <w:sz w:val="28"/>
          <w:szCs w:val="28"/>
        </w:rPr>
      </w:pPr>
      <w:r>
        <w:rPr>
          <w:rFonts w:ascii="Times New Roman" w:hAnsi="Times New Roman" w:cs="Times New Roman"/>
          <w:sz w:val="28"/>
          <w:szCs w:val="28"/>
        </w:rPr>
        <w:t xml:space="preserve">                 The 3 skills that I would apply to my students are: COMMUNICATION SKILLS, INFORMATION AND MEDIA LITERACY SKILLS and INTERPERSONAL AND COLLABORATIVE SKILLS.</w:t>
      </w:r>
    </w:p>
    <w:p w:rsidR="00D70A53" w:rsidRPr="000742C8" w:rsidRDefault="00D70A53" w:rsidP="00706BE6">
      <w:pPr>
        <w:rPr>
          <w:rFonts w:ascii="Times New Roman" w:hAnsi="Times New Roman" w:cs="Times New Roman"/>
          <w:sz w:val="28"/>
          <w:szCs w:val="28"/>
        </w:rPr>
      </w:pPr>
      <w:r>
        <w:rPr>
          <w:rFonts w:ascii="Times New Roman" w:hAnsi="Times New Roman" w:cs="Times New Roman"/>
          <w:sz w:val="28"/>
          <w:szCs w:val="28"/>
        </w:rPr>
        <w:t xml:space="preserve">                 Communication skills because I would like to impose the student-teacher communication. I would share my ideas to my students and teach them our lesson but students must also participate and were also allowed to ask questions if they have difficulty in understanding the lesson. I would also give them quizzes, orals, exams and seatworks like making paragraphs so that they could also express themselves through writing. I would also give them reports to develop their teaching skills. I also choose Information and Media Literacy Skills because it’s often hard to maintain student’s interest so I would use powerpoint presentations for them to listen attentively</w:t>
      </w:r>
      <w:r w:rsidR="00032668">
        <w:rPr>
          <w:rFonts w:ascii="Times New Roman" w:hAnsi="Times New Roman" w:cs="Times New Roman"/>
          <w:sz w:val="28"/>
          <w:szCs w:val="28"/>
        </w:rPr>
        <w:t>. Th e information in the internet is more updated than the books so I would allow them to access to the internet for them to be expose on technologies. I would also apply the Interpersonal and Collaborative Skills because it would be easier for the students to impart their ideas to groupmates and they also learn to engage and befriend with others.</w:t>
      </w:r>
    </w:p>
    <w:sectPr w:rsidR="00D70A53" w:rsidRPr="000742C8" w:rsidSect="00AB4A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6136B"/>
    <w:multiLevelType w:val="hybridMultilevel"/>
    <w:tmpl w:val="EC10DB20"/>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6686D"/>
    <w:rsid w:val="00032668"/>
    <w:rsid w:val="00044A35"/>
    <w:rsid w:val="000742C8"/>
    <w:rsid w:val="002F229A"/>
    <w:rsid w:val="00706BE6"/>
    <w:rsid w:val="0076686D"/>
    <w:rsid w:val="008E6FC5"/>
    <w:rsid w:val="008F01CB"/>
    <w:rsid w:val="00AB4A3B"/>
    <w:rsid w:val="00C94E90"/>
    <w:rsid w:val="00D70A53"/>
    <w:rsid w:val="00D84BA0"/>
  </w:rsids>
  <m:mathPr>
    <m:mathFont m:val="Cambria Math"/>
    <m:brkBin m:val="before"/>
    <m:brkBinSub m:val="--"/>
    <m:smallFrac m:val="off"/>
    <m:dispDef/>
    <m:lMargin m:val="0"/>
    <m:rMargin m:val="0"/>
    <m:defJc m:val="centerGroup"/>
    <m:wrapIndent m:val="1440"/>
    <m:intLim m:val="subSup"/>
    <m:naryLim m:val="undOvr"/>
  </m:mathPr>
  <w:themeFontLang w:val="fil-P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l-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A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6B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
    <w:name w:val="Light Grid"/>
    <w:basedOn w:val="TableNormal"/>
    <w:uiPriority w:val="62"/>
    <w:rsid w:val="00706BE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706B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2012-07-04T14:57:00Z</dcterms:created>
  <dcterms:modified xsi:type="dcterms:W3CDTF">2012-07-07T18:06:00Z</dcterms:modified>
</cp:coreProperties>
</file>